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8A" w:rsidRDefault="003272A5">
      <w:pPr>
        <w:spacing w:line="360" w:lineRule="auto"/>
        <w:jc w:val="center"/>
        <w:rPr>
          <w:rFonts w:ascii="黑体" w:eastAsia="黑体" w:hAnsi="宋体"/>
          <w:b/>
          <w:bCs/>
          <w:color w:val="000000"/>
          <w:sz w:val="30"/>
          <w:szCs w:val="30"/>
        </w:rPr>
      </w:pPr>
      <w:r>
        <w:rPr>
          <w:rFonts w:ascii="黑体" w:eastAsia="黑体" w:hAnsi="宋体" w:hint="eastAsia"/>
          <w:b/>
          <w:bCs/>
          <w:color w:val="000000"/>
          <w:sz w:val="30"/>
          <w:szCs w:val="30"/>
        </w:rPr>
        <w:t>上海海洋大学</w:t>
      </w:r>
      <w:r w:rsidR="0020074D">
        <w:rPr>
          <w:rFonts w:ascii="黑体" w:eastAsia="黑体" w:hAnsi="宋体" w:hint="eastAsia"/>
          <w:b/>
          <w:bCs/>
          <w:color w:val="000000"/>
          <w:sz w:val="30"/>
          <w:szCs w:val="30"/>
        </w:rPr>
        <w:t>第八届</w:t>
      </w:r>
      <w:r>
        <w:rPr>
          <w:rFonts w:ascii="黑体" w:eastAsia="黑体" w:hAnsi="宋体" w:hint="eastAsia"/>
          <w:b/>
          <w:bCs/>
          <w:color w:val="000000"/>
          <w:sz w:val="30"/>
          <w:szCs w:val="30"/>
        </w:rPr>
        <w:t>“海洋杯”</w:t>
      </w:r>
    </w:p>
    <w:p w:rsidR="0079168A" w:rsidRDefault="003272A5">
      <w:pPr>
        <w:spacing w:line="360" w:lineRule="auto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/>
          <w:bCs/>
          <w:color w:val="000000"/>
          <w:sz w:val="30"/>
          <w:szCs w:val="30"/>
        </w:rPr>
        <w:t>教职工乒乓球比赛规程</w:t>
      </w:r>
    </w:p>
    <w:p w:rsidR="0079168A" w:rsidRDefault="0079168A">
      <w:pPr>
        <w:spacing w:line="360" w:lineRule="auto"/>
        <w:rPr>
          <w:rFonts w:ascii="宋体" w:hAnsi="宋体"/>
          <w:b/>
          <w:color w:val="000000"/>
          <w:szCs w:val="21"/>
        </w:rPr>
      </w:pPr>
    </w:p>
    <w:p w:rsidR="0079168A" w:rsidRDefault="003272A5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一．主办</w:t>
      </w:r>
      <w:r>
        <w:rPr>
          <w:rFonts w:ascii="宋体" w:hAnsi="宋体" w:hint="eastAsia"/>
          <w:color w:val="000000"/>
          <w:sz w:val="24"/>
        </w:rPr>
        <w:t>：上海海洋大学工会</w:t>
      </w:r>
    </w:p>
    <w:p w:rsidR="0079168A" w:rsidRDefault="003272A5">
      <w:pPr>
        <w:spacing w:line="360" w:lineRule="auto"/>
        <w:ind w:firstLineChars="200" w:firstLine="48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承办</w:t>
      </w:r>
      <w:r>
        <w:rPr>
          <w:rFonts w:ascii="宋体" w:hAnsi="宋体" w:hint="eastAsia"/>
          <w:color w:val="000000"/>
          <w:sz w:val="24"/>
        </w:rPr>
        <w:t xml:space="preserve">：上海海洋大学教职工乒乓球协会 </w:t>
      </w:r>
    </w:p>
    <w:p w:rsidR="0079168A" w:rsidRDefault="003272A5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二．竞赛日期与地点：</w:t>
      </w:r>
    </w:p>
    <w:p w:rsidR="0079168A" w:rsidRDefault="003272A5">
      <w:pPr>
        <w:spacing w:line="360" w:lineRule="auto"/>
        <w:ind w:firstLineChars="202" w:firstLine="48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日期：</w:t>
      </w:r>
      <w:r w:rsidR="00790A89"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月</w:t>
      </w:r>
      <w:r w:rsidR="00F94E91">
        <w:rPr>
          <w:rFonts w:ascii="宋体" w:hAnsi="宋体" w:hint="eastAsia"/>
          <w:color w:val="000000"/>
          <w:sz w:val="24"/>
        </w:rPr>
        <w:t>中旬</w:t>
      </w:r>
      <w:r>
        <w:rPr>
          <w:rFonts w:ascii="宋体" w:hAnsi="宋体" w:hint="eastAsia"/>
          <w:color w:val="000000"/>
          <w:sz w:val="24"/>
        </w:rPr>
        <w:t>(具体日期另行通知)</w:t>
      </w:r>
    </w:p>
    <w:p w:rsidR="0079168A" w:rsidRDefault="003272A5">
      <w:pPr>
        <w:spacing w:line="360" w:lineRule="auto"/>
        <w:ind w:firstLineChars="202" w:firstLine="48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地点：上海海洋大学体育馆乒乓房</w:t>
      </w:r>
    </w:p>
    <w:p w:rsidR="0079168A" w:rsidRDefault="003272A5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三．</w:t>
      </w:r>
      <w:r>
        <w:rPr>
          <w:rFonts w:ascii="宋体" w:hAnsi="宋体" w:hint="eastAsia"/>
          <w:b/>
          <w:color w:val="000000"/>
          <w:sz w:val="24"/>
        </w:rPr>
        <w:t>参赛办法：</w:t>
      </w:r>
    </w:p>
    <w:p w:rsidR="0079168A" w:rsidRDefault="002F0496" w:rsidP="005207C6">
      <w:pPr>
        <w:numPr>
          <w:ilvl w:val="0"/>
          <w:numId w:val="5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按部门组队</w:t>
      </w:r>
      <w:r w:rsidR="003272A5">
        <w:rPr>
          <w:rFonts w:ascii="宋体" w:hAnsi="宋体" w:hint="eastAsia"/>
          <w:color w:val="000000"/>
          <w:sz w:val="24"/>
        </w:rPr>
        <w:t>，每队至少报名</w:t>
      </w:r>
      <w:bookmarkStart w:id="0" w:name="_GoBack"/>
      <w:bookmarkEnd w:id="0"/>
      <w:r w:rsidR="00F94E91">
        <w:rPr>
          <w:rFonts w:ascii="宋体" w:hAnsi="宋体" w:hint="eastAsia"/>
          <w:color w:val="000000"/>
          <w:sz w:val="24"/>
        </w:rPr>
        <w:t>7</w:t>
      </w:r>
      <w:r w:rsidR="003272A5">
        <w:rPr>
          <w:rFonts w:ascii="宋体" w:hAnsi="宋体" w:hint="eastAsia"/>
          <w:color w:val="000000"/>
          <w:sz w:val="24"/>
        </w:rPr>
        <w:t>人（</w:t>
      </w:r>
      <w:r w:rsidR="00E3720D">
        <w:rPr>
          <w:rFonts w:ascii="宋体" w:hAnsi="宋体" w:hint="eastAsia"/>
          <w:color w:val="000000"/>
          <w:sz w:val="24"/>
        </w:rPr>
        <w:t>5男2女</w:t>
      </w:r>
      <w:r w:rsidR="003272A5"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 w:hint="eastAsia"/>
          <w:color w:val="000000"/>
          <w:sz w:val="24"/>
        </w:rPr>
        <w:t>，人数少的部门可以联合组队</w:t>
      </w:r>
      <w:r w:rsidR="003272A5">
        <w:rPr>
          <w:rFonts w:ascii="宋体" w:hAnsi="宋体" w:hint="eastAsia"/>
          <w:color w:val="000000"/>
          <w:sz w:val="24"/>
        </w:rPr>
        <w:t>；每队由领队和参赛队员组成，领队可以由参赛队员兼任。</w:t>
      </w:r>
    </w:p>
    <w:p w:rsidR="0079168A" w:rsidRDefault="003272A5" w:rsidP="005207C6">
      <w:pPr>
        <w:numPr>
          <w:ilvl w:val="0"/>
          <w:numId w:val="5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每位参赛队员在每场比赛中只能参加一个单项的比赛，不能兼项。</w:t>
      </w:r>
    </w:p>
    <w:p w:rsidR="0079168A" w:rsidRDefault="003272A5" w:rsidP="005207C6">
      <w:pPr>
        <w:numPr>
          <w:ilvl w:val="0"/>
          <w:numId w:val="5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报名表请各部门工会于</w:t>
      </w:r>
      <w:r w:rsidR="00F3700F"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月</w:t>
      </w:r>
      <w:r w:rsidR="00F3700F">
        <w:rPr>
          <w:rFonts w:ascii="宋体" w:hAnsi="宋体" w:hint="eastAsia"/>
          <w:color w:val="000000"/>
          <w:sz w:val="24"/>
        </w:rPr>
        <w:t>3</w:t>
      </w:r>
      <w:r w:rsidR="008E04FE">
        <w:rPr>
          <w:rFonts w:ascii="宋体" w:hAnsi="宋体" w:hint="eastAsia"/>
          <w:color w:val="000000"/>
          <w:sz w:val="24"/>
        </w:rPr>
        <w:t>0</w:t>
      </w:r>
      <w:r>
        <w:rPr>
          <w:rFonts w:ascii="宋体" w:hAnsi="宋体" w:hint="eastAsia"/>
          <w:color w:val="000000"/>
          <w:sz w:val="24"/>
        </w:rPr>
        <w:t>日前邮件至校工会</w:t>
      </w:r>
      <w:r w:rsidR="008E04FE">
        <w:rPr>
          <w:rFonts w:ascii="宋体" w:hAnsi="宋体" w:hint="eastAsia"/>
          <w:color w:val="000000"/>
          <w:sz w:val="24"/>
        </w:rPr>
        <w:t>syliao</w:t>
      </w:r>
      <w:r>
        <w:rPr>
          <w:rFonts w:ascii="宋体" w:hAnsi="宋体" w:hint="eastAsia"/>
          <w:color w:val="000000"/>
          <w:sz w:val="24"/>
        </w:rPr>
        <w:t xml:space="preserve">@shou.edu.cn </w:t>
      </w:r>
    </w:p>
    <w:p w:rsidR="0079168A" w:rsidRDefault="003272A5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四．比赛项目</w:t>
      </w:r>
      <w:r>
        <w:rPr>
          <w:rFonts w:ascii="宋体" w:hAnsi="宋体" w:hint="eastAsia"/>
          <w:color w:val="000000"/>
          <w:sz w:val="24"/>
        </w:rPr>
        <w:t>：</w:t>
      </w:r>
    </w:p>
    <w:p w:rsidR="0079168A" w:rsidRDefault="005B3875" w:rsidP="00F21B7C">
      <w:pPr>
        <w:spacing w:line="360" w:lineRule="auto"/>
        <w:ind w:firstLine="4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比赛为团体赛，设</w:t>
      </w:r>
      <w:r w:rsidR="00F453DA">
        <w:rPr>
          <w:rFonts w:ascii="宋体" w:hAnsi="宋体" w:hint="eastAsia"/>
          <w:color w:val="000000"/>
          <w:sz w:val="24"/>
        </w:rPr>
        <w:t>5</w:t>
      </w:r>
      <w:r w:rsidR="003272A5">
        <w:rPr>
          <w:rFonts w:ascii="宋体" w:hAnsi="宋体" w:hint="eastAsia"/>
          <w:color w:val="000000"/>
          <w:sz w:val="24"/>
        </w:rPr>
        <w:t>个单项</w:t>
      </w:r>
      <w:r w:rsidR="001D7EEC">
        <w:rPr>
          <w:rFonts w:ascii="宋体" w:hAnsi="宋体" w:hint="eastAsia"/>
          <w:color w:val="000000"/>
          <w:sz w:val="24"/>
        </w:rPr>
        <w:t>，依序为</w:t>
      </w:r>
      <w:r w:rsidR="003272A5">
        <w:rPr>
          <w:rFonts w:ascii="宋体" w:hAnsi="宋体" w:hint="eastAsia"/>
          <w:color w:val="000000"/>
          <w:sz w:val="24"/>
        </w:rPr>
        <w:t>：男单1、</w:t>
      </w:r>
      <w:r w:rsidR="00F94E91">
        <w:rPr>
          <w:rFonts w:ascii="宋体" w:hAnsi="宋体" w:hint="eastAsia"/>
          <w:color w:val="000000"/>
          <w:sz w:val="24"/>
        </w:rPr>
        <w:t>女单1、混双、男单2、男双。</w:t>
      </w:r>
    </w:p>
    <w:p w:rsidR="0079168A" w:rsidRDefault="003272A5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五．竞赛规程</w:t>
      </w:r>
      <w:r>
        <w:rPr>
          <w:rFonts w:ascii="宋体" w:hAnsi="宋体" w:hint="eastAsia"/>
          <w:color w:val="000000"/>
          <w:sz w:val="24"/>
        </w:rPr>
        <w:t>：</w:t>
      </w:r>
    </w:p>
    <w:p w:rsidR="0079168A" w:rsidRDefault="001E4DA5" w:rsidP="0050308A">
      <w:pPr>
        <w:numPr>
          <w:ilvl w:val="0"/>
          <w:numId w:val="3"/>
        </w:numPr>
        <w:tabs>
          <w:tab w:val="left" w:pos="567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sz w:val="24"/>
        </w:rPr>
        <w:t>比赛采用团体对抗赛</w:t>
      </w:r>
      <w:r>
        <w:rPr>
          <w:rFonts w:ascii="宋体" w:hAnsi="宋体" w:hint="eastAsia"/>
          <w:sz w:val="24"/>
        </w:rPr>
        <w:t>法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两队</w:t>
      </w:r>
      <w:r>
        <w:rPr>
          <w:rFonts w:ascii="宋体" w:hAnsi="宋体"/>
          <w:sz w:val="24"/>
        </w:rPr>
        <w:t>对抗一次为一场</w:t>
      </w:r>
      <w:r>
        <w:rPr>
          <w:rFonts w:ascii="宋体" w:hAnsi="宋体" w:hint="eastAsia"/>
          <w:sz w:val="24"/>
        </w:rPr>
        <w:t>比赛（简称</w:t>
      </w:r>
      <w:r>
        <w:rPr>
          <w:rFonts w:ascii="宋体" w:hAnsi="宋体"/>
          <w:sz w:val="24"/>
        </w:rPr>
        <w:t>场），每场</w:t>
      </w:r>
      <w:r>
        <w:rPr>
          <w:rFonts w:ascii="宋体" w:hAnsi="宋体" w:hint="eastAsia"/>
          <w:sz w:val="24"/>
        </w:rPr>
        <w:t>比赛分为</w:t>
      </w:r>
      <w:r>
        <w:rPr>
          <w:rFonts w:ascii="宋体" w:hAnsi="宋体"/>
          <w:sz w:val="24"/>
        </w:rPr>
        <w:t>五个单项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简称项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顺序依次为：</w:t>
      </w:r>
      <w:r>
        <w:rPr>
          <w:rFonts w:ascii="宋体" w:hAnsi="宋体" w:hint="eastAsia"/>
          <w:color w:val="000000"/>
          <w:sz w:val="24"/>
        </w:rPr>
        <w:t>男单1、女单1、混双、男单2、男双</w:t>
      </w:r>
      <w:r>
        <w:rPr>
          <w:rFonts w:ascii="宋体" w:hAnsi="宋体" w:hint="eastAsia"/>
          <w:sz w:val="24"/>
        </w:rPr>
        <w:t>），每场比赛5项3胜</w:t>
      </w:r>
      <w:r w:rsidR="00FB34FB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color w:val="000000"/>
          <w:sz w:val="24"/>
        </w:rPr>
        <w:t>每单项比赛3局2胜，每局11分。</w:t>
      </w:r>
    </w:p>
    <w:p w:rsidR="0079168A" w:rsidRDefault="00A74B57" w:rsidP="0050308A">
      <w:pPr>
        <w:numPr>
          <w:ilvl w:val="0"/>
          <w:numId w:val="3"/>
        </w:numPr>
        <w:tabs>
          <w:tab w:val="left" w:pos="567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比赛分小组循环赛、淘汰赛两阶段进行</w:t>
      </w:r>
      <w:r>
        <w:rPr>
          <w:rFonts w:ascii="宋体" w:hAnsi="宋体" w:hint="eastAsia"/>
          <w:color w:val="000000"/>
          <w:sz w:val="24"/>
        </w:rPr>
        <w:t>。</w:t>
      </w:r>
    </w:p>
    <w:p w:rsidR="0079168A" w:rsidRPr="008A4F67" w:rsidRDefault="003272A5" w:rsidP="008A4F67">
      <w:pPr>
        <w:numPr>
          <w:ilvl w:val="0"/>
          <w:numId w:val="10"/>
        </w:numPr>
        <w:tabs>
          <w:tab w:val="left" w:pos="567"/>
        </w:tabs>
        <w:spacing w:line="360" w:lineRule="auto"/>
        <w:rPr>
          <w:rFonts w:ascii="宋体" w:hAnsi="宋体"/>
          <w:color w:val="000000"/>
          <w:sz w:val="24"/>
        </w:rPr>
      </w:pPr>
      <w:r w:rsidRPr="008A4F67">
        <w:rPr>
          <w:rFonts w:ascii="宋体" w:hAnsi="宋体" w:hint="eastAsia"/>
          <w:color w:val="000000"/>
          <w:sz w:val="24"/>
        </w:rPr>
        <w:t>小组赛：采取单循环，</w:t>
      </w:r>
      <w:r w:rsidR="00F453DA" w:rsidRPr="008A4F67">
        <w:rPr>
          <w:rFonts w:ascii="宋体" w:hAnsi="宋体" w:hint="eastAsia"/>
          <w:color w:val="000000"/>
          <w:sz w:val="24"/>
        </w:rPr>
        <w:t>每场比赛</w:t>
      </w:r>
      <w:r w:rsidRPr="008A4F67">
        <w:rPr>
          <w:rFonts w:ascii="宋体" w:hAnsi="宋体" w:hint="eastAsia"/>
          <w:color w:val="000000"/>
          <w:sz w:val="24"/>
        </w:rPr>
        <w:t>打满</w:t>
      </w:r>
      <w:r w:rsidR="00F94E91" w:rsidRPr="008A4F67">
        <w:rPr>
          <w:rFonts w:ascii="宋体" w:hAnsi="宋体" w:hint="eastAsia"/>
          <w:color w:val="000000"/>
          <w:sz w:val="24"/>
        </w:rPr>
        <w:t>5</w:t>
      </w:r>
      <w:r w:rsidRPr="008A4F67">
        <w:rPr>
          <w:rFonts w:ascii="宋体" w:hAnsi="宋体" w:hint="eastAsia"/>
          <w:color w:val="000000"/>
          <w:sz w:val="24"/>
        </w:rPr>
        <w:t>个单项，每个小组前两名进入下一轮。</w:t>
      </w:r>
    </w:p>
    <w:p w:rsidR="0079168A" w:rsidRPr="008A4F67" w:rsidRDefault="003272A5" w:rsidP="008A4F67">
      <w:pPr>
        <w:numPr>
          <w:ilvl w:val="0"/>
          <w:numId w:val="10"/>
        </w:numPr>
        <w:tabs>
          <w:tab w:val="left" w:pos="567"/>
        </w:tabs>
        <w:spacing w:line="360" w:lineRule="auto"/>
        <w:rPr>
          <w:rFonts w:ascii="宋体" w:hAnsi="宋体"/>
          <w:color w:val="000000"/>
          <w:sz w:val="24"/>
        </w:rPr>
      </w:pPr>
      <w:r w:rsidRPr="008A4F67">
        <w:rPr>
          <w:rFonts w:ascii="宋体" w:hAnsi="宋体" w:hint="eastAsia"/>
          <w:color w:val="000000"/>
          <w:sz w:val="24"/>
        </w:rPr>
        <w:t>淘汰赛：交叉单场淘汰，</w:t>
      </w:r>
      <w:r w:rsidR="00F453DA" w:rsidRPr="008A4F67">
        <w:rPr>
          <w:rFonts w:ascii="宋体" w:hAnsi="宋体" w:hint="eastAsia"/>
          <w:color w:val="000000"/>
          <w:sz w:val="24"/>
        </w:rPr>
        <w:t>5</w:t>
      </w:r>
      <w:r w:rsidRPr="008A4F67">
        <w:rPr>
          <w:rFonts w:ascii="宋体" w:hAnsi="宋体" w:hint="eastAsia"/>
          <w:color w:val="000000"/>
          <w:sz w:val="24"/>
        </w:rPr>
        <w:t>项</w:t>
      </w:r>
      <w:r w:rsidR="00F453DA" w:rsidRPr="008A4F67">
        <w:rPr>
          <w:rFonts w:ascii="宋体" w:hAnsi="宋体" w:hint="eastAsia"/>
          <w:color w:val="000000"/>
          <w:sz w:val="24"/>
        </w:rPr>
        <w:t>3</w:t>
      </w:r>
      <w:r w:rsidRPr="008A4F67">
        <w:rPr>
          <w:rFonts w:ascii="宋体" w:hAnsi="宋体" w:hint="eastAsia"/>
          <w:color w:val="000000"/>
          <w:sz w:val="24"/>
        </w:rPr>
        <w:t>胜，胜出即止，</w:t>
      </w:r>
      <w:r w:rsidR="00F453DA" w:rsidRPr="008A4F67">
        <w:rPr>
          <w:rFonts w:ascii="宋体" w:hAnsi="宋体" w:hint="eastAsia"/>
          <w:color w:val="000000"/>
          <w:sz w:val="24"/>
        </w:rPr>
        <w:t>最终决出</w:t>
      </w:r>
      <w:r w:rsidRPr="008A4F67">
        <w:rPr>
          <w:rFonts w:ascii="宋体" w:hAnsi="宋体" w:hint="eastAsia"/>
          <w:color w:val="000000"/>
          <w:sz w:val="24"/>
        </w:rPr>
        <w:t>冠、亚、季军</w:t>
      </w:r>
      <w:r w:rsidR="00EC6D18" w:rsidRPr="008A4F67">
        <w:rPr>
          <w:rFonts w:ascii="宋体" w:hAnsi="宋体" w:hint="eastAsia"/>
          <w:color w:val="000000"/>
          <w:sz w:val="24"/>
        </w:rPr>
        <w:t>（半决赛负者并</w:t>
      </w:r>
      <w:r w:rsidR="00F453DA" w:rsidRPr="008A4F67">
        <w:rPr>
          <w:rFonts w:ascii="宋体" w:hAnsi="宋体" w:hint="eastAsia"/>
          <w:color w:val="000000"/>
          <w:sz w:val="24"/>
        </w:rPr>
        <w:t>列季军）</w:t>
      </w:r>
      <w:r w:rsidRPr="008A4F67">
        <w:rPr>
          <w:rFonts w:ascii="宋体" w:hAnsi="宋体" w:hint="eastAsia"/>
          <w:color w:val="000000"/>
          <w:sz w:val="24"/>
        </w:rPr>
        <w:t>。</w:t>
      </w:r>
    </w:p>
    <w:p w:rsidR="00F31882" w:rsidRDefault="00F453DA" w:rsidP="0050308A">
      <w:pPr>
        <w:numPr>
          <w:ilvl w:val="0"/>
          <w:numId w:val="3"/>
        </w:numPr>
        <w:tabs>
          <w:tab w:val="left" w:pos="567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小组循环赛</w:t>
      </w:r>
      <w:r>
        <w:rPr>
          <w:rFonts w:ascii="宋体" w:hAnsi="宋体"/>
          <w:sz w:val="24"/>
        </w:rPr>
        <w:t>胜一场</w:t>
      </w:r>
      <w:r>
        <w:rPr>
          <w:rFonts w:ascii="宋体" w:hAnsi="宋体" w:hint="eastAsia"/>
          <w:sz w:val="24"/>
        </w:rPr>
        <w:t>积</w:t>
      </w:r>
      <w:r>
        <w:rPr>
          <w:rFonts w:ascii="宋体" w:hAnsi="宋体"/>
          <w:sz w:val="24"/>
        </w:rPr>
        <w:t>2分，</w:t>
      </w:r>
      <w:r>
        <w:rPr>
          <w:rFonts w:ascii="宋体" w:hAnsi="宋体" w:hint="eastAsia"/>
          <w:sz w:val="24"/>
        </w:rPr>
        <w:t>负</w:t>
      </w:r>
      <w:r>
        <w:rPr>
          <w:rFonts w:ascii="宋体" w:hAnsi="宋体"/>
          <w:sz w:val="24"/>
        </w:rPr>
        <w:t>一场</w:t>
      </w:r>
      <w:r>
        <w:rPr>
          <w:rFonts w:ascii="宋体" w:hAnsi="宋体" w:hint="eastAsia"/>
          <w:sz w:val="24"/>
        </w:rPr>
        <w:t>积</w:t>
      </w:r>
      <w:r>
        <w:rPr>
          <w:rFonts w:ascii="宋体" w:hAnsi="宋体"/>
          <w:sz w:val="24"/>
        </w:rPr>
        <w:t>1分，</w:t>
      </w:r>
      <w:r>
        <w:rPr>
          <w:rFonts w:ascii="宋体" w:hAnsi="宋体" w:hint="eastAsia"/>
          <w:sz w:val="24"/>
        </w:rPr>
        <w:t>弃权</w:t>
      </w:r>
      <w:r>
        <w:rPr>
          <w:rFonts w:ascii="宋体" w:hAnsi="宋体"/>
          <w:sz w:val="24"/>
        </w:rPr>
        <w:t>积</w:t>
      </w:r>
      <w:r>
        <w:rPr>
          <w:rFonts w:ascii="宋体" w:hAnsi="宋体" w:hint="eastAsia"/>
          <w:sz w:val="24"/>
        </w:rPr>
        <w:t>0分</w:t>
      </w:r>
      <w:r>
        <w:rPr>
          <w:rFonts w:ascii="宋体" w:hAnsi="宋体"/>
          <w:sz w:val="24"/>
        </w:rPr>
        <w:t>。小组名次根据</w:t>
      </w:r>
      <w:r>
        <w:rPr>
          <w:rFonts w:ascii="宋体" w:hAnsi="宋体" w:hint="eastAsia"/>
          <w:sz w:val="24"/>
        </w:rPr>
        <w:t>积分</w:t>
      </w:r>
      <w:r>
        <w:rPr>
          <w:rFonts w:ascii="宋体" w:hAnsi="宋体"/>
          <w:sz w:val="24"/>
        </w:rPr>
        <w:t>决定，</w:t>
      </w:r>
      <w:r>
        <w:rPr>
          <w:rFonts w:ascii="宋体" w:hAnsi="宋体" w:hint="eastAsia"/>
          <w:sz w:val="24"/>
        </w:rPr>
        <w:t>若积分相同</w:t>
      </w:r>
      <w:r>
        <w:rPr>
          <w:rFonts w:ascii="宋体" w:hAnsi="宋体"/>
          <w:sz w:val="24"/>
        </w:rPr>
        <w:t>则</w:t>
      </w:r>
      <w:r>
        <w:rPr>
          <w:rFonts w:ascii="宋体" w:hAnsi="宋体" w:hint="eastAsia"/>
          <w:sz w:val="24"/>
        </w:rPr>
        <w:t>由</w:t>
      </w:r>
      <w:r>
        <w:rPr>
          <w:rFonts w:ascii="宋体" w:hAnsi="宋体"/>
          <w:sz w:val="24"/>
        </w:rPr>
        <w:t>胜负关系决定名次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若</w:t>
      </w:r>
      <w:r>
        <w:rPr>
          <w:rFonts w:ascii="宋体" w:hAnsi="宋体" w:hint="eastAsia"/>
          <w:sz w:val="24"/>
        </w:rPr>
        <w:t>互有</w:t>
      </w:r>
      <w:r>
        <w:rPr>
          <w:rFonts w:ascii="宋体" w:hAnsi="宋体"/>
          <w:sz w:val="24"/>
        </w:rPr>
        <w:t>胜负则按净胜</w:t>
      </w:r>
      <w:r>
        <w:rPr>
          <w:rFonts w:ascii="宋体" w:hAnsi="宋体" w:hint="eastAsia"/>
          <w:sz w:val="24"/>
        </w:rPr>
        <w:t>项</w:t>
      </w:r>
      <w:r>
        <w:rPr>
          <w:rFonts w:ascii="宋体" w:hAnsi="宋体"/>
          <w:sz w:val="24"/>
        </w:rPr>
        <w:t>和净</w:t>
      </w:r>
      <w:r>
        <w:rPr>
          <w:rFonts w:ascii="宋体" w:hAnsi="宋体" w:hint="eastAsia"/>
          <w:sz w:val="24"/>
        </w:rPr>
        <w:t>负项</w:t>
      </w:r>
      <w:r>
        <w:rPr>
          <w:rFonts w:ascii="宋体" w:hAnsi="宋体"/>
          <w:sz w:val="24"/>
        </w:rPr>
        <w:t>的比值决定名次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若项比</w:t>
      </w:r>
      <w:r>
        <w:rPr>
          <w:rFonts w:ascii="宋体" w:hAnsi="宋体" w:hint="eastAsia"/>
          <w:sz w:val="24"/>
        </w:rPr>
        <w:t>值</w:t>
      </w:r>
      <w:r>
        <w:rPr>
          <w:rFonts w:ascii="宋体" w:hAnsi="宋体"/>
          <w:sz w:val="24"/>
        </w:rPr>
        <w:t>相同则按净胜局和净负局的比值决定名次，若</w:t>
      </w:r>
      <w:r>
        <w:rPr>
          <w:rFonts w:ascii="宋体" w:hAnsi="宋体" w:hint="eastAsia"/>
          <w:sz w:val="24"/>
        </w:rPr>
        <w:t>局</w:t>
      </w:r>
      <w:r>
        <w:rPr>
          <w:rFonts w:ascii="宋体" w:hAnsi="宋体"/>
          <w:sz w:val="24"/>
        </w:rPr>
        <w:t>比值相同则按净胜分和</w:t>
      </w:r>
      <w:r>
        <w:rPr>
          <w:rFonts w:ascii="宋体" w:hAnsi="宋体" w:hint="eastAsia"/>
          <w:sz w:val="24"/>
        </w:rPr>
        <w:t>净</w:t>
      </w:r>
      <w:r>
        <w:rPr>
          <w:rFonts w:ascii="宋体" w:hAnsi="宋体"/>
          <w:sz w:val="24"/>
        </w:rPr>
        <w:t>负分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比值决定名次。</w:t>
      </w:r>
    </w:p>
    <w:p w:rsidR="00F31882" w:rsidRDefault="00F31882" w:rsidP="0050308A">
      <w:pPr>
        <w:numPr>
          <w:ilvl w:val="0"/>
          <w:numId w:val="3"/>
        </w:numPr>
        <w:tabs>
          <w:tab w:val="left" w:pos="567"/>
        </w:tabs>
        <w:spacing w:line="360" w:lineRule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每</w:t>
      </w:r>
      <w:r>
        <w:rPr>
          <w:rFonts w:ascii="宋体" w:hAnsi="宋体" w:cs="Tahoma" w:hint="eastAsia"/>
          <w:color w:val="000000"/>
          <w:kern w:val="0"/>
          <w:sz w:val="24"/>
        </w:rPr>
        <w:t>个单项</w:t>
      </w:r>
      <w:r>
        <w:rPr>
          <w:rFonts w:ascii="宋体" w:hAnsi="宋体" w:cs="Tahoma"/>
          <w:color w:val="000000"/>
          <w:kern w:val="0"/>
          <w:sz w:val="24"/>
        </w:rPr>
        <w:t>比赛</w:t>
      </w:r>
      <w:r>
        <w:rPr>
          <w:rFonts w:ascii="宋体" w:hAnsi="宋体" w:cs="Tahoma" w:hint="eastAsia"/>
          <w:color w:val="000000"/>
          <w:kern w:val="0"/>
          <w:sz w:val="24"/>
        </w:rPr>
        <w:t>双方运动员均</w:t>
      </w:r>
      <w:r>
        <w:rPr>
          <w:rFonts w:ascii="宋体" w:hAnsi="宋体" w:cs="Tahoma"/>
          <w:color w:val="000000"/>
          <w:kern w:val="0"/>
          <w:sz w:val="24"/>
        </w:rPr>
        <w:t>只能有一次暂停，</w:t>
      </w:r>
      <w:r>
        <w:rPr>
          <w:rFonts w:ascii="宋体" w:hAnsi="宋体" w:cs="宋体"/>
          <w:sz w:val="24"/>
          <w:shd w:val="clear" w:color="auto" w:fill="FFFFFF"/>
        </w:rPr>
        <w:t>由运动员或</w:t>
      </w:r>
      <w:r>
        <w:rPr>
          <w:rFonts w:ascii="宋体" w:hAnsi="宋体" w:cs="宋体" w:hint="eastAsia"/>
          <w:sz w:val="24"/>
          <w:shd w:val="clear" w:color="auto" w:fill="FFFFFF"/>
        </w:rPr>
        <w:t>领队</w:t>
      </w:r>
      <w:r>
        <w:rPr>
          <w:rFonts w:ascii="宋体" w:hAnsi="宋体" w:cs="宋体"/>
          <w:sz w:val="24"/>
          <w:shd w:val="clear" w:color="auto" w:fill="FFFFFF"/>
        </w:rPr>
        <w:t>提出</w:t>
      </w:r>
      <w:r>
        <w:rPr>
          <w:rFonts w:ascii="宋体" w:hAnsi="宋体" w:cs="宋体" w:hint="eastAsia"/>
          <w:sz w:val="24"/>
          <w:shd w:val="clear" w:color="auto" w:fill="FFFFFF"/>
        </w:rPr>
        <w:t>，</w:t>
      </w:r>
      <w:r>
        <w:rPr>
          <w:rFonts w:ascii="宋体" w:hAnsi="宋体" w:cs="Tahoma"/>
          <w:color w:val="000000"/>
          <w:kern w:val="0"/>
          <w:sz w:val="24"/>
        </w:rPr>
        <w:t>暂</w:t>
      </w:r>
      <w:r>
        <w:rPr>
          <w:rFonts w:ascii="宋体" w:hAnsi="宋体" w:cs="Tahoma"/>
          <w:color w:val="000000"/>
          <w:kern w:val="0"/>
          <w:sz w:val="24"/>
        </w:rPr>
        <w:lastRenderedPageBreak/>
        <w:t>停时间为</w:t>
      </w:r>
      <w:r w:rsidR="00960FD3">
        <w:rPr>
          <w:rFonts w:ascii="宋体" w:hAnsi="宋体" w:cs="Tahoma" w:hint="eastAsia"/>
          <w:color w:val="000000"/>
          <w:kern w:val="0"/>
          <w:sz w:val="24"/>
        </w:rPr>
        <w:t>1</w:t>
      </w:r>
      <w:r>
        <w:rPr>
          <w:rFonts w:ascii="宋体" w:hAnsi="宋体" w:cs="Tahoma"/>
          <w:color w:val="000000"/>
          <w:kern w:val="0"/>
          <w:sz w:val="24"/>
        </w:rPr>
        <w:t>分钟</w:t>
      </w:r>
      <w:r>
        <w:rPr>
          <w:rFonts w:ascii="宋体" w:hAnsi="宋体" w:cs="Tahoma" w:hint="eastAsia"/>
          <w:color w:val="000000"/>
          <w:kern w:val="0"/>
          <w:sz w:val="24"/>
        </w:rPr>
        <w:t>。</w:t>
      </w:r>
    </w:p>
    <w:p w:rsidR="003D22C6" w:rsidRDefault="00F31882" w:rsidP="0050308A">
      <w:pPr>
        <w:numPr>
          <w:ilvl w:val="0"/>
          <w:numId w:val="3"/>
        </w:numPr>
        <w:tabs>
          <w:tab w:val="left" w:pos="567"/>
        </w:tabs>
        <w:spacing w:line="360" w:lineRule="auto"/>
        <w:rPr>
          <w:rFonts w:ascii="宋体" w:hAnsi="宋体"/>
          <w:color w:val="000000"/>
          <w:sz w:val="24"/>
        </w:rPr>
      </w:pPr>
      <w:r w:rsidRPr="003D22C6">
        <w:rPr>
          <w:rFonts w:ascii="宋体" w:hAnsi="宋体" w:cs="Tahoma"/>
          <w:color w:val="000000"/>
          <w:kern w:val="0"/>
          <w:sz w:val="24"/>
        </w:rPr>
        <w:t>每</w:t>
      </w:r>
      <w:r w:rsidRPr="003D22C6">
        <w:rPr>
          <w:rFonts w:ascii="宋体" w:hAnsi="宋体" w:cs="Tahoma" w:hint="eastAsia"/>
          <w:color w:val="000000"/>
          <w:kern w:val="0"/>
          <w:sz w:val="24"/>
        </w:rPr>
        <w:t>个单项</w:t>
      </w:r>
      <w:r w:rsidRPr="003D22C6">
        <w:rPr>
          <w:rFonts w:ascii="宋体" w:hAnsi="宋体" w:hint="eastAsia"/>
          <w:color w:val="000000"/>
          <w:sz w:val="24"/>
        </w:rPr>
        <w:t>比赛时，</w:t>
      </w:r>
      <w:r w:rsidR="00D70FB7" w:rsidRPr="003D22C6">
        <w:rPr>
          <w:rFonts w:ascii="宋体" w:hAnsi="宋体" w:hint="eastAsia"/>
          <w:color w:val="000000"/>
          <w:sz w:val="24"/>
        </w:rPr>
        <w:t>应上</w:t>
      </w:r>
      <w:r w:rsidRPr="003D22C6">
        <w:rPr>
          <w:rFonts w:ascii="宋体" w:hAnsi="宋体" w:hint="eastAsia"/>
          <w:color w:val="000000"/>
          <w:sz w:val="24"/>
        </w:rPr>
        <w:t>场运动员</w:t>
      </w:r>
      <w:r w:rsidRPr="003D22C6">
        <w:rPr>
          <w:rFonts w:ascii="宋体" w:hAnsi="宋体" w:hint="eastAsia"/>
          <w:sz w:val="24"/>
        </w:rPr>
        <w:t>迟到1</w:t>
      </w:r>
      <w:r w:rsidR="0055660D" w:rsidRPr="003D22C6">
        <w:rPr>
          <w:rFonts w:ascii="宋体" w:hAnsi="宋体" w:hint="eastAsia"/>
          <w:sz w:val="24"/>
        </w:rPr>
        <w:t>0</w:t>
      </w:r>
      <w:r w:rsidRPr="003D22C6">
        <w:rPr>
          <w:rFonts w:ascii="宋体" w:hAnsi="宋体" w:hint="eastAsia"/>
          <w:sz w:val="24"/>
        </w:rPr>
        <w:t>分钟以上未能</w:t>
      </w:r>
      <w:r w:rsidRPr="003D22C6">
        <w:rPr>
          <w:rFonts w:ascii="宋体" w:hAnsi="宋体"/>
          <w:sz w:val="24"/>
        </w:rPr>
        <w:t>上场比赛</w:t>
      </w:r>
      <w:r w:rsidRPr="003D22C6">
        <w:rPr>
          <w:rFonts w:ascii="宋体" w:hAnsi="宋体" w:hint="eastAsia"/>
          <w:color w:val="000000"/>
          <w:sz w:val="24"/>
        </w:rPr>
        <w:t>即视为该单项比赛弃权，并判该单项比赛对方胜出。</w:t>
      </w:r>
    </w:p>
    <w:p w:rsidR="00C75875" w:rsidRPr="003D22C6" w:rsidRDefault="00C75875" w:rsidP="0050308A">
      <w:pPr>
        <w:numPr>
          <w:ilvl w:val="0"/>
          <w:numId w:val="3"/>
        </w:numPr>
        <w:tabs>
          <w:tab w:val="left" w:pos="567"/>
        </w:tabs>
        <w:spacing w:line="360" w:lineRule="auto"/>
        <w:rPr>
          <w:rFonts w:ascii="宋体" w:hAnsi="宋体"/>
          <w:color w:val="000000"/>
          <w:sz w:val="24"/>
        </w:rPr>
      </w:pPr>
      <w:r w:rsidRPr="003D22C6">
        <w:rPr>
          <w:rFonts w:ascii="宋体" w:hAnsi="宋体" w:cs="Tahoma"/>
          <w:color w:val="000000"/>
          <w:kern w:val="0"/>
          <w:sz w:val="24"/>
        </w:rPr>
        <w:t>每</w:t>
      </w:r>
      <w:r w:rsidRPr="003D22C6">
        <w:rPr>
          <w:rFonts w:ascii="宋体" w:hAnsi="宋体" w:cs="Tahoma" w:hint="eastAsia"/>
          <w:color w:val="000000"/>
          <w:kern w:val="0"/>
          <w:sz w:val="24"/>
        </w:rPr>
        <w:t>个单项</w:t>
      </w:r>
      <w:r w:rsidRPr="003D22C6">
        <w:rPr>
          <w:rFonts w:ascii="宋体" w:hAnsi="宋体" w:hint="eastAsia"/>
          <w:color w:val="000000"/>
          <w:sz w:val="24"/>
        </w:rPr>
        <w:t>比赛时，</w:t>
      </w:r>
      <w:r w:rsidR="0016455F" w:rsidRPr="003D22C6">
        <w:rPr>
          <w:rFonts w:ascii="宋体" w:hAnsi="宋体" w:hint="eastAsia"/>
          <w:color w:val="000000"/>
          <w:sz w:val="24"/>
        </w:rPr>
        <w:t>若运动员兼项，则</w:t>
      </w:r>
      <w:r w:rsidRPr="003D22C6">
        <w:rPr>
          <w:rFonts w:ascii="宋体" w:hAnsi="宋体" w:hint="eastAsia"/>
          <w:color w:val="000000"/>
          <w:sz w:val="24"/>
        </w:rPr>
        <w:t>判该单项比赛对方胜出。</w:t>
      </w:r>
    </w:p>
    <w:p w:rsidR="009455D2" w:rsidRDefault="009455D2" w:rsidP="0050308A">
      <w:pPr>
        <w:numPr>
          <w:ilvl w:val="0"/>
          <w:numId w:val="3"/>
        </w:numPr>
        <w:tabs>
          <w:tab w:val="left" w:pos="567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sz w:val="24"/>
        </w:rPr>
        <w:t>比赛球拍自备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比赛用球为白色三星</w:t>
      </w:r>
      <w:r w:rsidR="001D7EEC">
        <w:rPr>
          <w:rFonts w:ascii="宋体" w:hAnsi="宋体" w:hint="eastAsia"/>
          <w:sz w:val="24"/>
        </w:rPr>
        <w:t>40mm</w:t>
      </w:r>
      <w:r>
        <w:rPr>
          <w:rFonts w:ascii="宋体" w:hAnsi="宋体" w:hint="eastAsia"/>
          <w:color w:val="000000"/>
          <w:sz w:val="24"/>
        </w:rPr>
        <w:t>赛璐璐乒乓球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color w:val="000000"/>
          <w:sz w:val="24"/>
        </w:rPr>
        <w:t>由主办方提供。</w:t>
      </w:r>
    </w:p>
    <w:p w:rsidR="00F31882" w:rsidRPr="002C76E6" w:rsidRDefault="00F31882" w:rsidP="0050308A">
      <w:pPr>
        <w:numPr>
          <w:ilvl w:val="0"/>
          <w:numId w:val="3"/>
        </w:numPr>
        <w:tabs>
          <w:tab w:val="left" w:pos="567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参赛选手</w:t>
      </w:r>
      <w:r>
        <w:rPr>
          <w:rFonts w:ascii="宋体" w:hAnsi="宋体" w:cs="Tahoma" w:hint="eastAsia"/>
          <w:color w:val="000000"/>
          <w:kern w:val="0"/>
          <w:sz w:val="24"/>
        </w:rPr>
        <w:t>尽量</w:t>
      </w:r>
      <w:r>
        <w:rPr>
          <w:rFonts w:ascii="宋体" w:hAnsi="宋体" w:cs="Tahoma"/>
          <w:color w:val="000000"/>
          <w:kern w:val="0"/>
          <w:sz w:val="24"/>
        </w:rPr>
        <w:t>不得穿着</w:t>
      </w:r>
      <w:r>
        <w:rPr>
          <w:rFonts w:ascii="宋体" w:hAnsi="宋体" w:cs="Tahoma" w:hint="eastAsia"/>
          <w:color w:val="000000"/>
          <w:kern w:val="0"/>
          <w:sz w:val="24"/>
        </w:rPr>
        <w:t>和比赛球同色即</w:t>
      </w:r>
      <w:r>
        <w:rPr>
          <w:rFonts w:ascii="宋体" w:hAnsi="宋体" w:cs="Tahoma"/>
          <w:color w:val="000000"/>
          <w:kern w:val="0"/>
          <w:sz w:val="24"/>
        </w:rPr>
        <w:t>白色衣服</w:t>
      </w:r>
      <w:r>
        <w:rPr>
          <w:rFonts w:ascii="宋体" w:hAnsi="宋体" w:cs="Tahoma" w:hint="eastAsia"/>
          <w:color w:val="000000"/>
          <w:kern w:val="0"/>
          <w:sz w:val="24"/>
        </w:rPr>
        <w:t>。</w:t>
      </w:r>
    </w:p>
    <w:p w:rsidR="00F31882" w:rsidRDefault="00F31882" w:rsidP="0050308A">
      <w:pPr>
        <w:numPr>
          <w:ilvl w:val="0"/>
          <w:numId w:val="3"/>
        </w:numPr>
        <w:tabs>
          <w:tab w:val="left" w:pos="567"/>
        </w:tabs>
        <w:spacing w:line="360" w:lineRule="auto"/>
        <w:rPr>
          <w:rFonts w:ascii="宋体" w:hAnsi="宋体"/>
          <w:color w:val="000000"/>
          <w:sz w:val="24"/>
        </w:rPr>
      </w:pPr>
      <w:r w:rsidRPr="002C76E6">
        <w:rPr>
          <w:rFonts w:ascii="宋体" w:hAnsi="宋体" w:hint="eastAsia"/>
          <w:color w:val="000000"/>
          <w:sz w:val="24"/>
        </w:rPr>
        <w:t>上面未尽比赛规则，参照当前乒乓球国际规则。文明比赛，服从裁判。</w:t>
      </w:r>
    </w:p>
    <w:p w:rsidR="0079168A" w:rsidRDefault="00F31882" w:rsidP="0050308A">
      <w:pPr>
        <w:numPr>
          <w:ilvl w:val="0"/>
          <w:numId w:val="3"/>
        </w:numPr>
        <w:tabs>
          <w:tab w:val="left" w:pos="567"/>
        </w:tabs>
        <w:spacing w:line="360" w:lineRule="auto"/>
        <w:rPr>
          <w:rFonts w:ascii="宋体" w:hAnsi="宋体" w:cs="Tahoma"/>
          <w:color w:val="000000"/>
          <w:kern w:val="0"/>
          <w:sz w:val="24"/>
        </w:rPr>
      </w:pPr>
      <w:r w:rsidRPr="002C76E6">
        <w:rPr>
          <w:rFonts w:ascii="宋体" w:hAnsi="宋体" w:hint="eastAsia"/>
          <w:color w:val="000000"/>
          <w:sz w:val="24"/>
        </w:rPr>
        <w:t>比赛最终解释</w:t>
      </w:r>
      <w:r>
        <w:rPr>
          <w:rFonts w:ascii="宋体" w:hAnsi="宋体" w:hint="eastAsia"/>
          <w:color w:val="000000"/>
          <w:sz w:val="24"/>
        </w:rPr>
        <w:t>权</w:t>
      </w:r>
      <w:r w:rsidR="003017DD">
        <w:rPr>
          <w:rFonts w:ascii="宋体" w:hAnsi="宋体" w:hint="eastAsia"/>
          <w:color w:val="000000"/>
          <w:sz w:val="24"/>
        </w:rPr>
        <w:t>归属</w:t>
      </w:r>
      <w:r w:rsidR="00D72710">
        <w:rPr>
          <w:rFonts w:ascii="宋体" w:hAnsi="宋体" w:hint="eastAsia"/>
          <w:color w:val="000000"/>
          <w:sz w:val="24"/>
        </w:rPr>
        <w:t>承办方</w:t>
      </w:r>
      <w:r w:rsidRPr="002C76E6">
        <w:rPr>
          <w:rFonts w:ascii="宋体" w:hAnsi="宋体" w:hint="eastAsia"/>
          <w:color w:val="000000"/>
          <w:sz w:val="24"/>
        </w:rPr>
        <w:t>。</w:t>
      </w:r>
    </w:p>
    <w:p w:rsidR="0079168A" w:rsidRDefault="003272A5">
      <w:pPr>
        <w:spacing w:line="360" w:lineRule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ascii="宋体" w:hAnsi="宋体" w:cs="Tahoma" w:hint="eastAsia"/>
          <w:b/>
          <w:color w:val="000000"/>
          <w:kern w:val="0"/>
          <w:sz w:val="24"/>
        </w:rPr>
        <w:t>七．</w:t>
      </w:r>
      <w:r>
        <w:rPr>
          <w:rFonts w:ascii="宋体" w:hAnsi="宋体" w:hint="eastAsia"/>
          <w:b/>
          <w:color w:val="000000"/>
          <w:sz w:val="24"/>
        </w:rPr>
        <w:t>名次与奖励：</w:t>
      </w:r>
    </w:p>
    <w:p w:rsidR="0079168A" w:rsidRDefault="003272A5">
      <w:pPr>
        <w:spacing w:line="360" w:lineRule="auto"/>
        <w:ind w:firstLineChars="202" w:firstLine="48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获得前三名的部门给予名次奖励。</w:t>
      </w:r>
    </w:p>
    <w:p w:rsidR="0079168A" w:rsidRDefault="0079168A">
      <w:pPr>
        <w:spacing w:line="360" w:lineRule="auto"/>
        <w:rPr>
          <w:rFonts w:ascii="宋体" w:hAnsi="宋体"/>
          <w:b/>
          <w:color w:val="000000"/>
          <w:sz w:val="24"/>
        </w:rPr>
      </w:pPr>
    </w:p>
    <w:p w:rsidR="0079168A" w:rsidRDefault="0079168A">
      <w:pPr>
        <w:spacing w:line="360" w:lineRule="auto"/>
        <w:ind w:leftChars="343" w:left="720" w:firstLineChars="2068" w:firstLine="4983"/>
        <w:rPr>
          <w:rFonts w:ascii="宋体" w:hAnsi="宋体"/>
          <w:b/>
          <w:color w:val="000000"/>
          <w:sz w:val="24"/>
        </w:rPr>
      </w:pPr>
    </w:p>
    <w:p w:rsidR="0079168A" w:rsidRDefault="0079168A">
      <w:pPr>
        <w:spacing w:line="360" w:lineRule="auto"/>
        <w:ind w:leftChars="343" w:left="720" w:firstLineChars="2068" w:firstLine="4983"/>
        <w:rPr>
          <w:rFonts w:ascii="宋体" w:hAnsi="宋体"/>
          <w:b/>
          <w:color w:val="000000"/>
          <w:sz w:val="24"/>
        </w:rPr>
      </w:pPr>
    </w:p>
    <w:p w:rsidR="0079168A" w:rsidRDefault="0000453F" w:rsidP="0000453F">
      <w:pPr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      </w:t>
      </w:r>
      <w:r w:rsidR="003272A5">
        <w:rPr>
          <w:rFonts w:ascii="宋体" w:hAnsi="宋体" w:hint="eastAsia"/>
          <w:color w:val="000000"/>
          <w:sz w:val="24"/>
        </w:rPr>
        <w:t>工会</w:t>
      </w:r>
    </w:p>
    <w:p w:rsidR="0079168A" w:rsidRDefault="003272A5">
      <w:pPr>
        <w:spacing w:line="360" w:lineRule="auto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教职工乒乓球协会</w:t>
      </w:r>
    </w:p>
    <w:p w:rsidR="0079168A" w:rsidRDefault="003272A5">
      <w:pPr>
        <w:spacing w:line="360" w:lineRule="auto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201</w:t>
      </w:r>
      <w:r w:rsidR="00F3700F">
        <w:rPr>
          <w:rFonts w:ascii="宋体" w:hAnsi="宋体" w:hint="eastAsia"/>
          <w:color w:val="000000"/>
          <w:sz w:val="24"/>
        </w:rPr>
        <w:t>6</w:t>
      </w:r>
      <w:r>
        <w:rPr>
          <w:rFonts w:ascii="宋体" w:hAnsi="宋体" w:hint="eastAsia"/>
          <w:color w:val="000000"/>
          <w:sz w:val="24"/>
        </w:rPr>
        <w:t>年</w:t>
      </w:r>
      <w:r w:rsidR="00F3700F"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月</w:t>
      </w:r>
      <w:r w:rsidR="00F3700F">
        <w:rPr>
          <w:rFonts w:ascii="宋体" w:hAnsi="宋体" w:hint="eastAsia"/>
          <w:color w:val="000000"/>
          <w:sz w:val="24"/>
        </w:rPr>
        <w:t>18</w:t>
      </w:r>
      <w:r>
        <w:rPr>
          <w:rFonts w:ascii="宋体" w:hAnsi="宋体" w:hint="eastAsia"/>
          <w:color w:val="000000"/>
          <w:sz w:val="24"/>
        </w:rPr>
        <w:t>日</w:t>
      </w:r>
    </w:p>
    <w:p w:rsidR="0079168A" w:rsidRDefault="0079168A"/>
    <w:sectPr w:rsidR="0079168A" w:rsidSect="007916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6BE" w:rsidRDefault="000E76BE" w:rsidP="00F94E91">
      <w:r>
        <w:separator/>
      </w:r>
    </w:p>
  </w:endnote>
  <w:endnote w:type="continuationSeparator" w:id="1">
    <w:p w:rsidR="000E76BE" w:rsidRDefault="000E76BE" w:rsidP="00F94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6BE" w:rsidRDefault="000E76BE" w:rsidP="00F94E91">
      <w:r>
        <w:separator/>
      </w:r>
    </w:p>
  </w:footnote>
  <w:footnote w:type="continuationSeparator" w:id="1">
    <w:p w:rsidR="000E76BE" w:rsidRDefault="000E76BE" w:rsidP="00F94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2C3"/>
    <w:multiLevelType w:val="hybridMultilevel"/>
    <w:tmpl w:val="7E38C00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32873B9"/>
    <w:multiLevelType w:val="hybridMultilevel"/>
    <w:tmpl w:val="87B6D2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7A2EE9"/>
    <w:multiLevelType w:val="hybridMultilevel"/>
    <w:tmpl w:val="D0946C8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3A8C5587"/>
    <w:multiLevelType w:val="multilevel"/>
    <w:tmpl w:val="3A8C5587"/>
    <w:lvl w:ilvl="0">
      <w:start w:val="1"/>
      <w:numFmt w:val="decimal"/>
      <w:lvlText w:val="%1．"/>
      <w:lvlJc w:val="left"/>
      <w:pPr>
        <w:tabs>
          <w:tab w:val="left" w:pos="720"/>
        </w:tabs>
        <w:ind w:left="72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4">
    <w:nsid w:val="549996D2"/>
    <w:multiLevelType w:val="singleLevel"/>
    <w:tmpl w:val="549996D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55B84213"/>
    <w:multiLevelType w:val="hybridMultilevel"/>
    <w:tmpl w:val="05C2576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1C17131"/>
    <w:multiLevelType w:val="hybridMultilevel"/>
    <w:tmpl w:val="5E80B5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1">
      <w:start w:val="1"/>
      <w:numFmt w:val="decimal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2CF51EE"/>
    <w:multiLevelType w:val="hybridMultilevel"/>
    <w:tmpl w:val="DA80D876"/>
    <w:lvl w:ilvl="0" w:tplc="8920112A">
      <w:start w:val="1"/>
      <w:numFmt w:val="decimal"/>
      <w:lvlText w:val="%1．"/>
      <w:lvlJc w:val="left"/>
      <w:pPr>
        <w:ind w:left="720" w:hanging="360"/>
      </w:pPr>
      <w:rPr>
        <w:rFonts w:hint="default"/>
        <w:color w:val="auto"/>
      </w:rPr>
    </w:lvl>
    <w:lvl w:ilvl="1" w:tplc="C75A76F6">
      <w:start w:val="1"/>
      <w:numFmt w:val="decimal"/>
      <w:lvlText w:val="（%2）"/>
      <w:lvlJc w:val="left"/>
      <w:pPr>
        <w:ind w:left="17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73916062"/>
    <w:multiLevelType w:val="hybridMultilevel"/>
    <w:tmpl w:val="CF6295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2B52BE"/>
    <w:multiLevelType w:val="hybridMultilevel"/>
    <w:tmpl w:val="9A1C9886"/>
    <w:lvl w:ilvl="0" w:tplc="81BA3FE4">
      <w:start w:val="1"/>
      <w:numFmt w:val="decimal"/>
      <w:lvlText w:val="%1．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50B"/>
    <w:rsid w:val="0000453F"/>
    <w:rsid w:val="00065275"/>
    <w:rsid w:val="000E76BE"/>
    <w:rsid w:val="0016455F"/>
    <w:rsid w:val="001D7EEC"/>
    <w:rsid w:val="001E4DA5"/>
    <w:rsid w:val="0020074D"/>
    <w:rsid w:val="00203E19"/>
    <w:rsid w:val="00281249"/>
    <w:rsid w:val="002B56F7"/>
    <w:rsid w:val="002F0496"/>
    <w:rsid w:val="002F750B"/>
    <w:rsid w:val="003017DD"/>
    <w:rsid w:val="003272A5"/>
    <w:rsid w:val="00366338"/>
    <w:rsid w:val="00372696"/>
    <w:rsid w:val="003D22C6"/>
    <w:rsid w:val="00500043"/>
    <w:rsid w:val="005005BF"/>
    <w:rsid w:val="0050308A"/>
    <w:rsid w:val="005207C6"/>
    <w:rsid w:val="0055660D"/>
    <w:rsid w:val="005B3875"/>
    <w:rsid w:val="00673AD1"/>
    <w:rsid w:val="0068359D"/>
    <w:rsid w:val="00790A89"/>
    <w:rsid w:val="0079168A"/>
    <w:rsid w:val="00875D01"/>
    <w:rsid w:val="008A4F67"/>
    <w:rsid w:val="008D1C30"/>
    <w:rsid w:val="008E04FE"/>
    <w:rsid w:val="009455D2"/>
    <w:rsid w:val="00960FD3"/>
    <w:rsid w:val="00A06742"/>
    <w:rsid w:val="00A205BC"/>
    <w:rsid w:val="00A7008D"/>
    <w:rsid w:val="00A74B57"/>
    <w:rsid w:val="00A84513"/>
    <w:rsid w:val="00B71B2F"/>
    <w:rsid w:val="00C15150"/>
    <w:rsid w:val="00C54ABB"/>
    <w:rsid w:val="00C62066"/>
    <w:rsid w:val="00C75875"/>
    <w:rsid w:val="00C862BA"/>
    <w:rsid w:val="00CE23E9"/>
    <w:rsid w:val="00D173D4"/>
    <w:rsid w:val="00D5535E"/>
    <w:rsid w:val="00D70FB7"/>
    <w:rsid w:val="00D72710"/>
    <w:rsid w:val="00E2257C"/>
    <w:rsid w:val="00E3720D"/>
    <w:rsid w:val="00EA2FFE"/>
    <w:rsid w:val="00EC6D18"/>
    <w:rsid w:val="00F21B7C"/>
    <w:rsid w:val="00F31882"/>
    <w:rsid w:val="00F3700F"/>
    <w:rsid w:val="00F40998"/>
    <w:rsid w:val="00F453DA"/>
    <w:rsid w:val="00F94E91"/>
    <w:rsid w:val="00FB34FB"/>
    <w:rsid w:val="00FB393E"/>
    <w:rsid w:val="0BF54101"/>
    <w:rsid w:val="6C1E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9168A"/>
    <w:pPr>
      <w:ind w:leftChars="171" w:left="359" w:firstLineChars="150" w:firstLine="360"/>
    </w:pPr>
    <w:rPr>
      <w:sz w:val="24"/>
    </w:rPr>
  </w:style>
  <w:style w:type="paragraph" w:styleId="a4">
    <w:name w:val="footer"/>
    <w:basedOn w:val="a"/>
    <w:link w:val="Char0"/>
    <w:uiPriority w:val="99"/>
    <w:unhideWhenUsed/>
    <w:rsid w:val="00791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91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rsid w:val="0079168A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79168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6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145</Words>
  <Characters>827</Characters>
  <Application>Microsoft Office Word</Application>
  <DocSecurity>0</DocSecurity>
  <Lines>6</Lines>
  <Paragraphs>1</Paragraphs>
  <ScaleCrop>false</ScaleCrop>
  <Company>MIC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上海海洋大学第六届“海洋杯”</dc:title>
  <dc:creator>Customer</dc:creator>
  <cp:lastModifiedBy>lenovo</cp:lastModifiedBy>
  <cp:revision>13</cp:revision>
  <dcterms:created xsi:type="dcterms:W3CDTF">2013-11-18T01:28:00Z</dcterms:created>
  <dcterms:modified xsi:type="dcterms:W3CDTF">2016-04-18T08:16:00Z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2052-9.1.0.4863</vt:lpwstr>
  </property>
</Properties>
</file>